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2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kinsoku/>
        <w:wordWrap/>
        <w:topLinePunct w:val="0"/>
        <w:autoSpaceDE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eastAsia="方正小标宋简体"/>
          <w:sz w:val="44"/>
          <w:szCs w:val="36"/>
        </w:rPr>
      </w:pPr>
      <w:bookmarkStart w:id="0" w:name="_GoBack"/>
      <w:r>
        <w:rPr>
          <w:rFonts w:hint="eastAsia" w:ascii="方正小标宋简体" w:eastAsia="方正小标宋简体"/>
          <w:sz w:val="44"/>
          <w:szCs w:val="36"/>
        </w:rPr>
        <w:t>不符合</w:t>
      </w:r>
      <w:r>
        <w:rPr>
          <w:rFonts w:hint="eastAsia" w:ascii="方正小标宋简体" w:eastAsia="方正小标宋简体"/>
          <w:sz w:val="44"/>
          <w:szCs w:val="36"/>
          <w:lang w:eastAsia="zh-CN"/>
        </w:rPr>
        <w:t>标准</w:t>
      </w:r>
      <w:r>
        <w:rPr>
          <w:rFonts w:hint="eastAsia" w:ascii="方正小标宋简体" w:eastAsia="方正小标宋简体"/>
          <w:sz w:val="44"/>
          <w:szCs w:val="36"/>
        </w:rPr>
        <w:t>规定项目的小知识</w:t>
      </w:r>
      <w:bookmarkEnd w:id="0"/>
    </w:p>
    <w:p>
      <w:pPr>
        <w:keepNext w:val="0"/>
        <w:keepLines w:val="0"/>
        <w:pageBreakBefore w:val="0"/>
        <w:kinsoku/>
        <w:wordWrap/>
        <w:overflowPunct w:val="0"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eastAsia="仿宋_GB2312"/>
          <w:b w:val="0"/>
          <w:bCs w:val="0"/>
          <w:sz w:val="32"/>
          <w:szCs w:val="32"/>
        </w:rPr>
      </w:pPr>
      <w:r>
        <w:rPr>
          <w:rFonts w:hint="eastAsia" w:eastAsia="仿宋_GB2312"/>
          <w:b w:val="0"/>
          <w:bCs w:val="0"/>
          <w:sz w:val="32"/>
          <w:szCs w:val="32"/>
        </w:rPr>
        <w:t>一、</w:t>
      </w:r>
      <w:r>
        <w:rPr>
          <w:rFonts w:hint="eastAsia" w:ascii="仿宋_GB2312" w:eastAsia="仿宋_GB2312"/>
          <w:b w:val="0"/>
          <w:bCs w:val="0"/>
          <w:sz w:val="30"/>
          <w:szCs w:val="30"/>
        </w:rPr>
        <w:t>口罩带是口罩能够正常佩戴的基本组成部件。口罩带连接强度不合格，口罩在佩戴使用过程中口罩带断裂会导致基本防护失效,</w:t>
      </w:r>
      <w:r>
        <w:rPr>
          <w:rFonts w:ascii="仿宋_GB2312" w:eastAsia="仿宋_GB2312"/>
          <w:b w:val="0"/>
          <w:bCs w:val="0"/>
          <w:sz w:val="30"/>
          <w:szCs w:val="30"/>
        </w:rPr>
        <w:t>给医护人员和佩戴者带来安全风险。</w:t>
      </w:r>
    </w:p>
    <w:p>
      <w:pPr>
        <w:keepNext w:val="0"/>
        <w:keepLines w:val="0"/>
        <w:pageBreakBefore w:val="0"/>
        <w:kinsoku/>
        <w:wordWrap/>
        <w:topLinePunct w:val="0"/>
        <w:autoSpaceDE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b w:val="0"/>
          <w:bCs w:val="0"/>
          <w:sz w:val="30"/>
          <w:szCs w:val="30"/>
        </w:rPr>
      </w:pPr>
      <w:r>
        <w:rPr>
          <w:rFonts w:hint="eastAsia" w:eastAsia="仿宋_GB2312"/>
          <w:b w:val="0"/>
          <w:bCs w:val="0"/>
          <w:sz w:val="32"/>
          <w:szCs w:val="32"/>
        </w:rPr>
        <w:t>二、</w:t>
      </w:r>
      <w:r>
        <w:rPr>
          <w:rFonts w:hint="eastAsia" w:ascii="仿宋_GB2312" w:eastAsia="仿宋_GB2312"/>
          <w:b w:val="0"/>
          <w:bCs w:val="0"/>
          <w:sz w:val="30"/>
          <w:szCs w:val="30"/>
        </w:rPr>
        <w:t>通气阻力是“一次性使用医用口罩”用于衡量佩戴舒适性的指标。通气阻力过大，会增加佩戴者的呼吸负担，降低舒适性，可能引起呼吸不畅、头晕、恶心等。</w:t>
      </w:r>
    </w:p>
    <w:p>
      <w:pPr>
        <w:keepNext w:val="0"/>
        <w:keepLines w:val="0"/>
        <w:pageBreakBefore w:val="0"/>
        <w:kinsoku/>
        <w:wordWrap/>
        <w:topLinePunct w:val="0"/>
        <w:autoSpaceDE/>
        <w:bidi w:val="0"/>
        <w:adjustRightInd/>
        <w:snapToGrid/>
        <w:spacing w:line="600" w:lineRule="exact"/>
        <w:ind w:firstLine="600" w:firstLineChars="200"/>
        <w:textAlignment w:val="auto"/>
        <w:rPr>
          <w:rFonts w:ascii="仿宋_GB2312" w:eastAsia="仿宋_GB2312"/>
          <w:b w:val="0"/>
          <w:bCs w:val="0"/>
          <w:sz w:val="30"/>
          <w:szCs w:val="30"/>
        </w:rPr>
      </w:pPr>
      <w:r>
        <w:rPr>
          <w:rFonts w:hint="eastAsia" w:ascii="仿宋_GB2312" w:eastAsia="仿宋_GB2312"/>
          <w:b w:val="0"/>
          <w:bCs w:val="0"/>
          <w:sz w:val="30"/>
          <w:szCs w:val="30"/>
          <w:lang w:eastAsia="zh-CN"/>
        </w:rPr>
        <w:t>三、</w:t>
      </w:r>
      <w:r>
        <w:rPr>
          <w:rFonts w:hint="eastAsia" w:ascii="仿宋_GB2312" w:eastAsia="仿宋_GB2312"/>
          <w:b w:val="0"/>
          <w:bCs w:val="0"/>
          <w:sz w:val="30"/>
          <w:szCs w:val="30"/>
        </w:rPr>
        <w:t>微生物指标</w:t>
      </w:r>
      <w:r>
        <w:rPr>
          <w:rFonts w:hint="eastAsia" w:ascii="仿宋_GB2312" w:eastAsia="仿宋_GB2312"/>
          <w:b w:val="0"/>
          <w:bCs w:val="0"/>
          <w:sz w:val="30"/>
          <w:szCs w:val="30"/>
          <w:lang w:eastAsia="zh-CN"/>
        </w:rPr>
        <w:t>中</w:t>
      </w:r>
      <w:r>
        <w:rPr>
          <w:rFonts w:ascii="仿宋_GB2312" w:eastAsia="仿宋_GB2312"/>
          <w:b w:val="0"/>
          <w:bCs w:val="0"/>
          <w:sz w:val="30"/>
          <w:szCs w:val="30"/>
        </w:rPr>
        <w:t>无菌检查是指在药典规定检验条件下检查产品是否被微生物污染。产品的无菌性取决于生产全过程中良好的无菌保证体系，并严格执行产品在储存、运输、使用等环节的防污染措施。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 w:firstLine="640" w:firstLineChars="200"/>
        <w:jc w:val="both"/>
        <w:textAlignment w:val="auto"/>
        <w:rPr>
          <w:rFonts w:hint="eastAsia" w:ascii="仿宋_GB2312" w:eastAsia="仿宋_GB2312"/>
          <w:b w:val="0"/>
          <w:bCs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0"/>
          <w:sz w:val="32"/>
          <w:szCs w:val="32"/>
          <w:lang w:eastAsia="zh-CN"/>
        </w:rPr>
        <w:t>四、</w:t>
      </w:r>
      <w:r>
        <w:rPr>
          <w:rFonts w:hint="eastAsia" w:ascii="仿宋_GB2312" w:eastAsia="仿宋_GB2312"/>
          <w:b w:val="0"/>
          <w:bCs w:val="0"/>
          <w:sz w:val="30"/>
          <w:szCs w:val="30"/>
        </w:rPr>
        <w:t>不透水试验用于检测手套是否存在针孔，针孔是手套引起功能失效最为严重的缺陷。不透水性试验不合格可能导致使用者防护失效，引起交叉感染。</w:t>
      </w: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 w:firstLine="600" w:firstLineChars="200"/>
        <w:jc w:val="both"/>
        <w:rPr>
          <w:rFonts w:hint="eastAsia" w:ascii="仿宋_GB2312" w:eastAsia="仿宋_GB2312"/>
          <w:sz w:val="30"/>
          <w:szCs w:val="30"/>
          <w:lang w:eastAsia="zh-CN"/>
        </w:rPr>
      </w:pPr>
    </w:p>
    <w:p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 w:val="0"/>
        <w:bidi w:val="0"/>
        <w:adjustRightInd/>
        <w:snapToGrid/>
        <w:spacing w:line="600" w:lineRule="exact"/>
        <w:ind w:left="0" w:leftChars="0" w:right="0" w:rightChars="0"/>
        <w:jc w:val="both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94EB1"/>
    <w:rsid w:val="5349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2021-12-20T01:29:00Z</dcterms:created>
  <dc:creator>李冬</dc:creator>
  <cp:lastModifiedBy>李冬</cp:lastModifiedBy>
  <dcterms:modified xsi:type="dcterms:W3CDTF">2021-12-20T01:29:10Z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99D436AFDB7E46C6B6582E70C3B0C5F4</vt:lpwstr>
  </property>
</Properties>
</file>